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0F" w:rsidRDefault="00B46D0F">
      <w:pPr>
        <w:pStyle w:val="a3"/>
        <w:rPr>
          <w:rFonts w:ascii="Times New Roman"/>
          <w:sz w:val="22"/>
        </w:rPr>
      </w:pPr>
      <w:bookmarkStart w:id="0" w:name="_GoBack"/>
      <w:bookmarkEnd w:id="0"/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(БУ СО ВО «КЦСОН БАБАЕВСКОГО РАЙОНА»)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67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1449B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49B" w:rsidRPr="00242261" w:rsidRDefault="00B54FA8" w:rsidP="00242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42261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41449B" w:rsidRPr="00242261">
        <w:rPr>
          <w:rFonts w:ascii="Times New Roman" w:hAnsi="Times New Roman" w:cs="Times New Roman"/>
          <w:sz w:val="28"/>
          <w:szCs w:val="28"/>
        </w:rPr>
        <w:tab/>
      </w:r>
      <w:r w:rsidR="002422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449B" w:rsidRPr="00F75295">
        <w:rPr>
          <w:rFonts w:ascii="Times New Roman" w:hAnsi="Times New Roman" w:cs="Times New Roman"/>
          <w:sz w:val="28"/>
          <w:szCs w:val="28"/>
        </w:rPr>
        <w:t>№</w:t>
      </w:r>
      <w:r w:rsidR="0041449B" w:rsidRPr="00242261">
        <w:rPr>
          <w:rFonts w:ascii="Times New Roman" w:hAnsi="Times New Roman" w:cs="Times New Roman"/>
          <w:sz w:val="28"/>
          <w:szCs w:val="28"/>
        </w:rPr>
        <w:t xml:space="preserve"> </w:t>
      </w:r>
      <w:r w:rsidR="00F75295">
        <w:rPr>
          <w:rFonts w:ascii="Times New Roman" w:hAnsi="Times New Roman" w:cs="Times New Roman"/>
          <w:sz w:val="28"/>
          <w:szCs w:val="28"/>
        </w:rPr>
        <w:t>44</w:t>
      </w:r>
      <w:r w:rsidR="00D30E21">
        <w:rPr>
          <w:rFonts w:ascii="Times New Roman" w:hAnsi="Times New Roman" w:cs="Times New Roman"/>
          <w:sz w:val="28"/>
          <w:szCs w:val="28"/>
        </w:rPr>
        <w:t>6</w:t>
      </w:r>
    </w:p>
    <w:p w:rsidR="0041449B" w:rsidRPr="00242261" w:rsidRDefault="0041449B" w:rsidP="00414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г.</w:t>
      </w:r>
      <w:r w:rsidR="00242261">
        <w:rPr>
          <w:rFonts w:ascii="Times New Roman" w:hAnsi="Times New Roman" w:cs="Times New Roman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Бабаево</w:t>
      </w:r>
    </w:p>
    <w:p w:rsidR="0041449B" w:rsidRPr="00242261" w:rsidRDefault="0041449B" w:rsidP="004144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D0F" w:rsidRPr="0041449B" w:rsidRDefault="00B46D0F">
      <w:pPr>
        <w:pStyle w:val="a3"/>
        <w:spacing w:before="8"/>
        <w:rPr>
          <w:rFonts w:ascii="Times New Roman" w:hAnsi="Times New Roman" w:cs="Times New Roman"/>
        </w:rPr>
      </w:pPr>
    </w:p>
    <w:p w:rsidR="00B46D0F" w:rsidRPr="0041449B" w:rsidRDefault="004A7505" w:rsidP="00242261">
      <w:pPr>
        <w:pStyle w:val="a3"/>
        <w:spacing w:line="240" w:lineRule="exact"/>
        <w:ind w:left="1182" w:right="1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sz w:val="28"/>
          <w:szCs w:val="28"/>
        </w:rPr>
        <w:t>Об</w:t>
      </w:r>
      <w:r w:rsidRPr="0041449B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1449B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1449B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41449B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41449B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профилактики</w:t>
      </w:r>
      <w:r w:rsidRPr="0041449B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color w:val="0C0C0C"/>
          <w:sz w:val="28"/>
          <w:szCs w:val="28"/>
        </w:rPr>
        <w:t>и</w:t>
      </w:r>
      <w:r w:rsidRPr="0041449B">
        <w:rPr>
          <w:rFonts w:ascii="Times New Roman" w:hAnsi="Times New Roman" w:cs="Times New Roman"/>
          <w:b/>
          <w:color w:val="0C0C0C"/>
          <w:spacing w:val="-48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противодействия</w:t>
      </w:r>
      <w:r w:rsidRPr="0041449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B46D0F" w:rsidRPr="0041449B" w:rsidRDefault="004A7505" w:rsidP="00242261">
      <w:pPr>
        <w:pStyle w:val="a3"/>
        <w:spacing w:line="240" w:lineRule="exact"/>
        <w:ind w:left="2414" w:right="24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в БУ</w:t>
      </w:r>
      <w:r w:rsidRPr="0041449B">
        <w:rPr>
          <w:rFonts w:ascii="Times New Roman" w:hAnsi="Times New Roman" w:cs="Times New Roman"/>
          <w:b/>
          <w:color w:val="0F0F0F"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СО</w:t>
      </w:r>
      <w:r w:rsidRPr="0041449B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ВО</w:t>
      </w:r>
      <w:r w:rsidRPr="0041449B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 xml:space="preserve">«КЦСОН </w:t>
      </w:r>
      <w:r w:rsidR="0041449B" w:rsidRPr="0041449B">
        <w:rPr>
          <w:rFonts w:ascii="Times New Roman" w:hAnsi="Times New Roman" w:cs="Times New Roman"/>
          <w:b/>
          <w:w w:val="105"/>
          <w:sz w:val="28"/>
          <w:szCs w:val="28"/>
        </w:rPr>
        <w:t>Бабаевского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 xml:space="preserve"> района»</w:t>
      </w:r>
      <w:r w:rsidRPr="0041449B">
        <w:rPr>
          <w:rFonts w:ascii="Times New Roman" w:hAnsi="Times New Roman" w:cs="Times New Roman"/>
          <w:b/>
          <w:spacing w:val="-5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 w:rsidRPr="0041449B">
        <w:rPr>
          <w:rFonts w:ascii="Times New Roman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="00242261">
        <w:rPr>
          <w:rFonts w:ascii="Times New Roman" w:hAnsi="Times New Roman" w:cs="Times New Roman"/>
          <w:b/>
          <w:w w:val="105"/>
          <w:sz w:val="28"/>
          <w:szCs w:val="28"/>
        </w:rPr>
        <w:t>202</w:t>
      </w:r>
      <w:r w:rsidR="00D30E21">
        <w:rPr>
          <w:rFonts w:ascii="Times New Roman" w:hAnsi="Times New Roman" w:cs="Times New Roman"/>
          <w:b/>
          <w:w w:val="105"/>
          <w:sz w:val="28"/>
          <w:szCs w:val="28"/>
        </w:rPr>
        <w:t>3</w:t>
      </w:r>
      <w:r w:rsidRPr="0041449B">
        <w:rPr>
          <w:rFonts w:ascii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b/>
          <w:w w:val="105"/>
          <w:sz w:val="28"/>
          <w:szCs w:val="28"/>
        </w:rPr>
        <w:t>год</w:t>
      </w:r>
    </w:p>
    <w:p w:rsidR="00B46D0F" w:rsidRPr="0041449B" w:rsidRDefault="00B46D0F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B46D0F" w:rsidRPr="00242261" w:rsidRDefault="004A7505" w:rsidP="0041449B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С</w:t>
      </w:r>
      <w:r w:rsidRPr="0024226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A0A0A"/>
          <w:sz w:val="28"/>
          <w:szCs w:val="28"/>
        </w:rPr>
        <w:t>целью</w:t>
      </w:r>
      <w:r w:rsidRPr="00242261">
        <w:rPr>
          <w:rFonts w:ascii="Times New Roman" w:hAnsi="Times New Roman" w:cs="Times New Roman"/>
          <w:color w:val="0A0A0A"/>
          <w:spacing w:val="42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Pr="0024226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образования</w:t>
      </w:r>
      <w:r w:rsidRPr="00242261">
        <w:rPr>
          <w:rFonts w:ascii="Times New Roman" w:hAnsi="Times New Roman" w:cs="Times New Roman"/>
          <w:color w:val="0E0E0E"/>
          <w:spacing w:val="6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242261">
        <w:rPr>
          <w:rFonts w:ascii="Times New Roman" w:hAnsi="Times New Roman" w:cs="Times New Roman"/>
          <w:color w:val="0C0C0C"/>
          <w:spacing w:val="4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пропаганды</w:t>
      </w:r>
      <w:r w:rsidRPr="00242261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антикоррупционного</w:t>
      </w:r>
      <w:r w:rsidRPr="00242261">
        <w:rPr>
          <w:rFonts w:ascii="Times New Roman" w:hAnsi="Times New Roman" w:cs="Times New Roman"/>
          <w:color w:val="0E0E0E"/>
          <w:spacing w:val="42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едения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работников</w:t>
      </w:r>
      <w:r w:rsidRPr="0024226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БУ</w:t>
      </w:r>
      <w:r w:rsidRPr="00242261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СО</w:t>
      </w:r>
      <w:r w:rsidRPr="0024226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ВО</w:t>
      </w:r>
      <w:r w:rsidRPr="0024226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«КЦСОН</w:t>
      </w:r>
      <w:r w:rsidRPr="0024226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color w:val="0C0C0C"/>
          <w:sz w:val="28"/>
          <w:szCs w:val="28"/>
        </w:rPr>
        <w:t xml:space="preserve">Бабаевского </w:t>
      </w:r>
      <w:r w:rsidRPr="00242261">
        <w:rPr>
          <w:rFonts w:ascii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района»</w:t>
      </w:r>
      <w:r w:rsidR="00242261">
        <w:rPr>
          <w:rFonts w:ascii="Times New Roman" w:hAnsi="Times New Roman" w:cs="Times New Roman"/>
          <w:color w:val="0C0C0C"/>
          <w:sz w:val="28"/>
          <w:szCs w:val="28"/>
        </w:rPr>
        <w:t>,</w:t>
      </w:r>
    </w:p>
    <w:p w:rsidR="00B46D0F" w:rsidRPr="0041449B" w:rsidRDefault="00B46D0F" w:rsidP="0041449B">
      <w:pPr>
        <w:pStyle w:val="a3"/>
        <w:spacing w:before="11"/>
        <w:jc w:val="both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 w:rsidP="0041449B">
      <w:pPr>
        <w:ind w:left="2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49B">
        <w:rPr>
          <w:rFonts w:ascii="Times New Roman" w:hAnsi="Times New Roman" w:cs="Times New Roman"/>
          <w:b/>
          <w:w w:val="110"/>
          <w:sz w:val="28"/>
          <w:szCs w:val="28"/>
        </w:rPr>
        <w:t>ПРИКАЗЫВАЮ:</w:t>
      </w:r>
    </w:p>
    <w:p w:rsidR="00B46D0F" w:rsidRPr="00242261" w:rsidRDefault="00B46D0F" w:rsidP="00242261">
      <w:pPr>
        <w:pStyle w:val="a3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9B" w:rsidRPr="00242261" w:rsidRDefault="004A7505" w:rsidP="00242261">
      <w:pPr>
        <w:pStyle w:val="a4"/>
        <w:numPr>
          <w:ilvl w:val="0"/>
          <w:numId w:val="1"/>
        </w:numPr>
        <w:tabs>
          <w:tab w:val="left" w:pos="564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color w:val="0C0C0C"/>
          <w:sz w:val="28"/>
          <w:szCs w:val="28"/>
        </w:rPr>
        <w:t>Утвердить</w:t>
      </w:r>
      <w:r w:rsidRPr="0024226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программу</w:t>
      </w:r>
      <w:r w:rsidRPr="0024226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обучения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работников</w:t>
      </w:r>
      <w:r w:rsidRPr="00242261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учреждения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вопросам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sz w:val="28"/>
          <w:szCs w:val="28"/>
        </w:rPr>
        <w:t>профилактики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24226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2422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коррупции</w:t>
      </w:r>
      <w:r w:rsidRPr="0024226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24226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605E6A">
        <w:rPr>
          <w:rFonts w:ascii="Times New Roman" w:hAnsi="Times New Roman" w:cs="Times New Roman"/>
          <w:color w:val="0F0F0F"/>
          <w:sz w:val="28"/>
          <w:szCs w:val="28"/>
        </w:rPr>
        <w:t>2023</w:t>
      </w:r>
      <w:r w:rsidRPr="00242261">
        <w:rPr>
          <w:rFonts w:ascii="Times New Roman" w:hAnsi="Times New Roman" w:cs="Times New Roman"/>
          <w:color w:val="0F0F0F"/>
          <w:spacing w:val="3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C0C0C"/>
          <w:sz w:val="28"/>
          <w:szCs w:val="28"/>
        </w:rPr>
        <w:t>год</w:t>
      </w:r>
      <w:r w:rsidRPr="00242261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(приложение</w:t>
      </w:r>
      <w:r w:rsidRPr="0024226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sz w:val="28"/>
          <w:szCs w:val="28"/>
        </w:rPr>
        <w:t>1).</w:t>
      </w:r>
    </w:p>
    <w:p w:rsidR="0041449B" w:rsidRPr="00242261" w:rsidRDefault="004A7505" w:rsidP="00242261">
      <w:pPr>
        <w:pStyle w:val="a4"/>
        <w:numPr>
          <w:ilvl w:val="0"/>
          <w:numId w:val="1"/>
        </w:numPr>
        <w:tabs>
          <w:tab w:val="left" w:pos="564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Ответственным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61616"/>
          <w:sz w:val="28"/>
          <w:szCs w:val="28"/>
        </w:rPr>
        <w:t xml:space="preserve">за </w:t>
      </w:r>
      <w:r w:rsidRPr="00242261">
        <w:rPr>
          <w:rFonts w:ascii="Times New Roman" w:hAnsi="Times New Roman" w:cs="Times New Roman"/>
          <w:sz w:val="28"/>
          <w:szCs w:val="28"/>
        </w:rPr>
        <w:t>исполнение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данного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приказа</w:t>
      </w:r>
      <w:r w:rsidRPr="00242261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назначить</w:t>
      </w:r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color w:val="0C0C0C"/>
          <w:sz w:val="28"/>
          <w:szCs w:val="28"/>
        </w:rPr>
        <w:t>заместителя</w:t>
      </w:r>
      <w:r w:rsidR="00242261" w:rsidRPr="0024226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sz w:val="28"/>
          <w:szCs w:val="28"/>
        </w:rPr>
        <w:t>директора</w:t>
      </w:r>
      <w:r w:rsidR="00242261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proofErr w:type="spellStart"/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>Трошкову</w:t>
      </w:r>
      <w:proofErr w:type="spellEnd"/>
      <w:r w:rsidR="0041449B" w:rsidRPr="00242261">
        <w:rPr>
          <w:rFonts w:ascii="Times New Roman" w:hAnsi="Times New Roman" w:cs="Times New Roman"/>
          <w:color w:val="0E0E0E"/>
          <w:sz w:val="28"/>
          <w:szCs w:val="28"/>
        </w:rPr>
        <w:t xml:space="preserve"> Т.Н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B46D0F" w:rsidRPr="00242261" w:rsidRDefault="004A7505" w:rsidP="00242261">
      <w:pPr>
        <w:pStyle w:val="a4"/>
        <w:numPr>
          <w:ilvl w:val="0"/>
          <w:numId w:val="1"/>
        </w:numPr>
        <w:tabs>
          <w:tab w:val="left" w:pos="478"/>
        </w:tabs>
        <w:spacing w:before="9" w:line="242" w:lineRule="auto"/>
        <w:ind w:left="0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42261">
        <w:rPr>
          <w:rFonts w:ascii="Times New Roman" w:hAnsi="Times New Roman" w:cs="Times New Roman"/>
          <w:color w:val="111111"/>
          <w:sz w:val="28"/>
          <w:szCs w:val="28"/>
        </w:rPr>
        <w:t>Контроль</w:t>
      </w:r>
      <w:r w:rsidRPr="00242261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="0041449B" w:rsidRPr="00242261">
        <w:rPr>
          <w:rFonts w:ascii="Times New Roman" w:hAnsi="Times New Roman" w:cs="Times New Roman"/>
          <w:color w:val="131313"/>
          <w:sz w:val="28"/>
          <w:szCs w:val="28"/>
        </w:rPr>
        <w:t>исполнения</w:t>
      </w:r>
      <w:r w:rsidRPr="0024226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F0F0F"/>
          <w:sz w:val="28"/>
          <w:szCs w:val="28"/>
        </w:rPr>
        <w:t>приказа</w:t>
      </w:r>
      <w:r w:rsidRPr="00242261">
        <w:rPr>
          <w:rFonts w:ascii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оставляю</w:t>
      </w:r>
      <w:r w:rsidRPr="00242261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Pr="0024226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131313"/>
          <w:sz w:val="28"/>
          <w:szCs w:val="28"/>
        </w:rPr>
        <w:t>собой.</w:t>
      </w:r>
    </w:p>
    <w:p w:rsidR="00B46D0F" w:rsidRPr="0041449B" w:rsidRDefault="00B46D0F" w:rsidP="00242261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46D0F" w:rsidRDefault="00B46D0F" w:rsidP="00242261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42261" w:rsidRDefault="00242261" w:rsidP="0024226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1449B" w:rsidP="0024226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B46D0F" w:rsidRPr="0041449B" w:rsidSect="00242261">
          <w:type w:val="continuous"/>
          <w:pgSz w:w="11900" w:h="16840"/>
          <w:pgMar w:top="1260" w:right="701" w:bottom="280" w:left="15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22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О.Л.</w:t>
      </w:r>
      <w:r w:rsidR="00242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Кузнецова</w:t>
      </w:r>
    </w:p>
    <w:p w:rsidR="00B46D0F" w:rsidRPr="0041449B" w:rsidRDefault="00B46D0F" w:rsidP="0041449B">
      <w:pPr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>
      <w:pPr>
        <w:spacing w:before="74"/>
        <w:ind w:right="231"/>
        <w:jc w:val="right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color w:val="0C0C0C"/>
          <w:sz w:val="28"/>
          <w:szCs w:val="28"/>
        </w:rPr>
        <w:t>Пр</w:t>
      </w:r>
      <w:r w:rsidR="0041449B" w:rsidRPr="0041449B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41449B">
        <w:rPr>
          <w:rFonts w:ascii="Times New Roman" w:hAnsi="Times New Roman" w:cs="Times New Roman"/>
          <w:color w:val="0C0C0C"/>
          <w:sz w:val="28"/>
          <w:szCs w:val="28"/>
        </w:rPr>
        <w:t>ло</w:t>
      </w:r>
      <w:r w:rsidR="0041449B" w:rsidRPr="0041449B">
        <w:rPr>
          <w:rFonts w:ascii="Times New Roman" w:hAnsi="Times New Roman" w:cs="Times New Roman"/>
          <w:color w:val="0C0C0C"/>
          <w:sz w:val="28"/>
          <w:szCs w:val="28"/>
        </w:rPr>
        <w:t>ж</w:t>
      </w:r>
      <w:r w:rsidRPr="0041449B">
        <w:rPr>
          <w:rFonts w:ascii="Times New Roman" w:hAnsi="Times New Roman" w:cs="Times New Roman"/>
          <w:color w:val="0C0C0C"/>
          <w:sz w:val="28"/>
          <w:szCs w:val="28"/>
        </w:rPr>
        <w:t>ение</w:t>
      </w:r>
      <w:r w:rsidRPr="0041449B">
        <w:rPr>
          <w:rFonts w:ascii="Times New Roman" w:hAnsi="Times New Roman" w:cs="Times New Roman"/>
          <w:color w:val="0C0C0C"/>
          <w:spacing w:val="31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111111"/>
          <w:sz w:val="28"/>
          <w:szCs w:val="28"/>
        </w:rPr>
        <w:t>1</w:t>
      </w:r>
    </w:p>
    <w:p w:rsidR="00B46D0F" w:rsidRPr="0041449B" w:rsidRDefault="00B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4A7505" w:rsidP="00242261">
      <w:pPr>
        <w:pStyle w:val="1"/>
        <w:spacing w:line="240" w:lineRule="exact"/>
        <w:ind w:right="1213"/>
      </w:pPr>
      <w:r w:rsidRPr="0041449B">
        <w:t>Программа</w:t>
      </w:r>
      <w:r w:rsidRPr="0041449B">
        <w:rPr>
          <w:spacing w:val="66"/>
        </w:rPr>
        <w:t xml:space="preserve"> </w:t>
      </w:r>
      <w:r w:rsidRPr="0041449B">
        <w:rPr>
          <w:color w:val="0C0C0C"/>
        </w:rPr>
        <w:t>обучения</w:t>
      </w:r>
    </w:p>
    <w:p w:rsidR="00B46D0F" w:rsidRPr="0041449B" w:rsidRDefault="004A7505" w:rsidP="00242261">
      <w:pPr>
        <w:spacing w:line="240" w:lineRule="exact"/>
        <w:ind w:left="1269" w:right="1213"/>
        <w:jc w:val="center"/>
        <w:rPr>
          <w:rFonts w:ascii="Times New Roman" w:hAnsi="Times New Roman" w:cs="Times New Roman"/>
          <w:sz w:val="28"/>
          <w:szCs w:val="28"/>
        </w:rPr>
      </w:pP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работников</w:t>
      </w:r>
      <w:r w:rsidRPr="0041449B">
        <w:rPr>
          <w:rFonts w:ascii="Times New Roman" w:hAnsi="Times New Roman" w:cs="Times New Roman"/>
          <w:color w:val="0C0C0C"/>
          <w:spacing w:val="4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БУ</w:t>
      </w:r>
      <w:r w:rsidRPr="0041449B">
        <w:rPr>
          <w:rFonts w:ascii="Times New Roman" w:hAnsi="Times New Roman" w:cs="Times New Roman"/>
          <w:color w:val="0C0C0C"/>
          <w:spacing w:val="-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41449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</w:t>
      </w:r>
      <w:r w:rsidRPr="0041449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«КЦСОН</w:t>
      </w:r>
      <w:r w:rsidRPr="0041449B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41449B" w:rsidRPr="0041449B">
        <w:rPr>
          <w:rFonts w:ascii="Times New Roman" w:hAnsi="Times New Roman" w:cs="Times New Roman"/>
          <w:color w:val="0A0A0A"/>
          <w:w w:val="105"/>
          <w:sz w:val="28"/>
          <w:szCs w:val="28"/>
        </w:rPr>
        <w:t>Бабаевского</w:t>
      </w:r>
      <w:r w:rsidRPr="0041449B">
        <w:rPr>
          <w:rFonts w:ascii="Times New Roman" w:hAnsi="Times New Roman" w:cs="Times New Roman"/>
          <w:color w:val="0A0A0A"/>
          <w:spacing w:val="-7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района»</w:t>
      </w:r>
      <w:r w:rsidRPr="0041449B">
        <w:rPr>
          <w:rFonts w:ascii="Times New Roman" w:hAnsi="Times New Roman" w:cs="Times New Roman"/>
          <w:color w:val="0C0C0C"/>
          <w:spacing w:val="-7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вопросам</w:t>
      </w:r>
      <w:r w:rsidRPr="0041449B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профилактики</w:t>
      </w:r>
      <w:r w:rsidRPr="0041449B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color w:val="0C0C0C"/>
          <w:w w:val="105"/>
          <w:sz w:val="28"/>
          <w:szCs w:val="28"/>
        </w:rPr>
        <w:t>и</w:t>
      </w:r>
      <w:r w:rsidRPr="0041449B">
        <w:rPr>
          <w:rFonts w:ascii="Times New Roman" w:hAnsi="Times New Roman" w:cs="Times New Roman"/>
          <w:color w:val="0C0C0C"/>
          <w:spacing w:val="11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противодействия</w:t>
      </w:r>
      <w:r w:rsidRPr="0041449B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41449B">
        <w:rPr>
          <w:rFonts w:ascii="Times New Roman" w:hAnsi="Times New Roman" w:cs="Times New Roman"/>
          <w:w w:val="105"/>
          <w:sz w:val="28"/>
          <w:szCs w:val="28"/>
        </w:rPr>
        <w:t>коррупции</w:t>
      </w:r>
    </w:p>
    <w:p w:rsidR="00B46D0F" w:rsidRPr="00242261" w:rsidRDefault="004A7505" w:rsidP="00242261">
      <w:pPr>
        <w:spacing w:line="240" w:lineRule="exact"/>
        <w:ind w:left="1239" w:right="1213"/>
        <w:jc w:val="center"/>
        <w:rPr>
          <w:rFonts w:ascii="Times New Roman" w:hAnsi="Times New Roman" w:cs="Times New Roman"/>
          <w:sz w:val="28"/>
          <w:szCs w:val="28"/>
        </w:rPr>
      </w:pPr>
      <w:r w:rsidRPr="00242261">
        <w:rPr>
          <w:rFonts w:ascii="Times New Roman" w:hAnsi="Times New Roman" w:cs="Times New Roman"/>
          <w:sz w:val="28"/>
          <w:szCs w:val="28"/>
        </w:rPr>
        <w:t>на</w:t>
      </w:r>
      <w:r w:rsidRPr="002422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2261" w:rsidRPr="00242261">
        <w:rPr>
          <w:rFonts w:ascii="Times New Roman" w:hAnsi="Times New Roman" w:cs="Times New Roman"/>
          <w:sz w:val="28"/>
          <w:szCs w:val="28"/>
        </w:rPr>
        <w:t>202</w:t>
      </w:r>
      <w:r w:rsidR="00D30E21">
        <w:rPr>
          <w:rFonts w:ascii="Times New Roman" w:hAnsi="Times New Roman" w:cs="Times New Roman"/>
          <w:sz w:val="28"/>
          <w:szCs w:val="28"/>
        </w:rPr>
        <w:t>3</w:t>
      </w:r>
      <w:r w:rsidRPr="0024226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42261">
        <w:rPr>
          <w:rFonts w:ascii="Times New Roman" w:hAnsi="Times New Roman" w:cs="Times New Roman"/>
          <w:color w:val="0E0E0E"/>
          <w:sz w:val="28"/>
          <w:szCs w:val="28"/>
        </w:rPr>
        <w:t>год</w:t>
      </w:r>
    </w:p>
    <w:p w:rsidR="00B46D0F" w:rsidRPr="0041449B" w:rsidRDefault="00B46D0F" w:rsidP="0024226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64" w:type="dxa"/>
        <w:tblInd w:w="71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55"/>
        <w:gridCol w:w="3293"/>
      </w:tblGrid>
      <w:tr w:rsidR="00B46D0F" w:rsidRPr="0041449B" w:rsidTr="0041449B">
        <w:trPr>
          <w:trHeight w:val="249"/>
        </w:trPr>
        <w:tc>
          <w:tcPr>
            <w:tcW w:w="816" w:type="dxa"/>
          </w:tcPr>
          <w:p w:rsidR="00242261" w:rsidRDefault="00242261" w:rsidP="00242261">
            <w:pPr>
              <w:pStyle w:val="TableParagraph"/>
              <w:spacing w:line="144" w:lineRule="exact"/>
              <w:ind w:left="170"/>
              <w:jc w:val="center"/>
              <w:rPr>
                <w:noProof/>
                <w:position w:val="-2"/>
                <w:sz w:val="28"/>
                <w:szCs w:val="28"/>
                <w:lang w:eastAsia="ru-RU"/>
              </w:rPr>
            </w:pPr>
            <w:r>
              <w:rPr>
                <w:noProof/>
                <w:position w:val="-2"/>
                <w:sz w:val="28"/>
                <w:szCs w:val="28"/>
                <w:lang w:eastAsia="ru-RU"/>
              </w:rPr>
              <w:t xml:space="preserve">№ </w:t>
            </w:r>
          </w:p>
          <w:p w:rsidR="00B46D0F" w:rsidRPr="0041449B" w:rsidRDefault="00242261" w:rsidP="00242261">
            <w:pPr>
              <w:pStyle w:val="TableParagraph"/>
              <w:spacing w:line="144" w:lineRule="exact"/>
              <w:ind w:left="170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2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455" w:type="dxa"/>
          </w:tcPr>
          <w:p w:rsidR="00B46D0F" w:rsidRPr="0041449B" w:rsidRDefault="0041449B" w:rsidP="00242261">
            <w:pPr>
              <w:pStyle w:val="TableParagraph"/>
              <w:spacing w:line="229" w:lineRule="exact"/>
              <w:ind w:left="69" w:right="2561" w:hanging="69"/>
              <w:jc w:val="center"/>
              <w:rPr>
                <w:sz w:val="28"/>
                <w:szCs w:val="28"/>
              </w:rPr>
            </w:pPr>
            <w:r w:rsidRPr="0041449B">
              <w:rPr>
                <w:color w:val="111111"/>
                <w:sz w:val="28"/>
                <w:szCs w:val="28"/>
              </w:rPr>
              <w:t>Тема</w:t>
            </w:r>
          </w:p>
        </w:tc>
        <w:tc>
          <w:tcPr>
            <w:tcW w:w="3293" w:type="dxa"/>
          </w:tcPr>
          <w:p w:rsidR="00B46D0F" w:rsidRPr="0041449B" w:rsidRDefault="0041449B" w:rsidP="00242261">
            <w:pPr>
              <w:pStyle w:val="TableParagraph"/>
              <w:spacing w:before="5" w:line="224" w:lineRule="exact"/>
              <w:ind w:left="821" w:right="793"/>
              <w:jc w:val="center"/>
              <w:rPr>
                <w:sz w:val="28"/>
                <w:szCs w:val="28"/>
              </w:rPr>
            </w:pPr>
            <w:r w:rsidRPr="0041449B">
              <w:rPr>
                <w:color w:val="0C0C0C"/>
                <w:spacing w:val="-1"/>
                <w:w w:val="110"/>
                <w:sz w:val="28"/>
                <w:szCs w:val="28"/>
              </w:rPr>
              <w:t>Срок проведения</w:t>
            </w:r>
          </w:p>
        </w:tc>
      </w:tr>
      <w:tr w:rsidR="00B46D0F" w:rsidRPr="0041449B" w:rsidTr="0041449B">
        <w:trPr>
          <w:trHeight w:val="263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</w:tcPr>
          <w:p w:rsidR="00B46D0F" w:rsidRPr="0041449B" w:rsidRDefault="00D30E21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по делам коррупционной направленности</w:t>
            </w:r>
          </w:p>
        </w:tc>
        <w:tc>
          <w:tcPr>
            <w:tcW w:w="3293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46D0F" w:rsidRPr="0041449B" w:rsidTr="0041449B">
        <w:trPr>
          <w:trHeight w:val="546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</w:tcPr>
          <w:p w:rsidR="00B46D0F" w:rsidRPr="0041449B" w:rsidRDefault="00D30E21" w:rsidP="0020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</w:t>
            </w:r>
          </w:p>
        </w:tc>
        <w:tc>
          <w:tcPr>
            <w:tcW w:w="3293" w:type="dxa"/>
          </w:tcPr>
          <w:p w:rsidR="00B46D0F" w:rsidRPr="0041449B" w:rsidRDefault="0041449B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  <w:tr w:rsidR="00B46D0F" w:rsidRPr="0041449B" w:rsidTr="00AD3B9C">
        <w:trPr>
          <w:trHeight w:val="1103"/>
        </w:trPr>
        <w:tc>
          <w:tcPr>
            <w:tcW w:w="816" w:type="dxa"/>
          </w:tcPr>
          <w:p w:rsidR="00B46D0F" w:rsidRPr="0041449B" w:rsidRDefault="00B46D0F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715AC9" wp14:editId="6AB4D21E">
                  <wp:extent cx="54862" cy="109727"/>
                  <wp:effectExtent l="0" t="0" r="0" b="0"/>
                  <wp:docPr id="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</w:tcPr>
          <w:p w:rsidR="00B46D0F" w:rsidRPr="0041449B" w:rsidRDefault="00D30E21" w:rsidP="00AD3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в бюджетных учреждениях</w:t>
            </w:r>
          </w:p>
        </w:tc>
        <w:tc>
          <w:tcPr>
            <w:tcW w:w="3293" w:type="dxa"/>
          </w:tcPr>
          <w:p w:rsidR="00B46D0F" w:rsidRPr="0041449B" w:rsidRDefault="00B46D0F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0F" w:rsidRPr="0041449B" w:rsidRDefault="0041449B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46D0F" w:rsidRPr="0041449B" w:rsidTr="0041449B">
        <w:trPr>
          <w:trHeight w:val="1098"/>
        </w:trPr>
        <w:tc>
          <w:tcPr>
            <w:tcW w:w="816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</w:tcPr>
          <w:p w:rsidR="00B46D0F" w:rsidRPr="0041449B" w:rsidRDefault="00D30E21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21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Коррупционные риски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Pr="00D30E21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</w:p>
        </w:tc>
        <w:tc>
          <w:tcPr>
            <w:tcW w:w="3293" w:type="dxa"/>
          </w:tcPr>
          <w:p w:rsidR="00B46D0F" w:rsidRPr="0041449B" w:rsidRDefault="004A7505" w:rsidP="004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49B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41449B" w:rsidRPr="004144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4A7505" w:rsidRPr="0041449B" w:rsidRDefault="004A7505">
      <w:pPr>
        <w:rPr>
          <w:rFonts w:ascii="Times New Roman" w:hAnsi="Times New Roman" w:cs="Times New Roman"/>
          <w:sz w:val="28"/>
          <w:szCs w:val="28"/>
        </w:rPr>
      </w:pPr>
    </w:p>
    <w:sectPr w:rsidR="004A7505" w:rsidRPr="0041449B">
      <w:pgSz w:w="11900" w:h="16840"/>
      <w:pgMar w:top="106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8976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9964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10946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11928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12910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13892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14874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15856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16838" w:hanging="3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0F"/>
    <w:rsid w:val="00017774"/>
    <w:rsid w:val="00055445"/>
    <w:rsid w:val="002044EB"/>
    <w:rsid w:val="00242261"/>
    <w:rsid w:val="0041449B"/>
    <w:rsid w:val="004A7505"/>
    <w:rsid w:val="00605E6A"/>
    <w:rsid w:val="0070399C"/>
    <w:rsid w:val="00854394"/>
    <w:rsid w:val="00AD3B9C"/>
    <w:rsid w:val="00B46D0F"/>
    <w:rsid w:val="00B54FA8"/>
    <w:rsid w:val="00D30E21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2021-07-04T09:43:00Z</cp:lastPrinted>
  <dcterms:created xsi:type="dcterms:W3CDTF">2023-09-26T06:55:00Z</dcterms:created>
  <dcterms:modified xsi:type="dcterms:W3CDTF">2023-09-26T06:55:00Z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LastSaved">
    <vt:filetime>2021-07-04T00:00:00Z</vt:filetime>
  </property>
</Properties>
</file>